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B696FFD" w14:textId="43AF4653" w:rsidR="00E764A2" w:rsidRDefault="0043720B" w:rsidP="00B62FBB">
      <w:pPr>
        <w:rPr>
          <w:b/>
          <w:sz w:val="28"/>
          <w:szCs w:val="28"/>
          <w:lang w:eastAsia="en-GB"/>
        </w:rPr>
      </w:pPr>
      <w:r w:rsidRPr="0043720B">
        <w:rPr>
          <w:noProof/>
          <w:sz w:val="28"/>
          <w:szCs w:val="28"/>
        </w:rPr>
        <w:drawing>
          <wp:anchor distT="0" distB="0" distL="114300" distR="114300" simplePos="0" relativeHeight="251659264" behindDoc="0" locked="0" layoutInCell="1" allowOverlap="1" wp14:anchorId="07B5E0F6" wp14:editId="5306379B">
            <wp:simplePos x="0" y="0"/>
            <wp:positionH relativeFrom="column">
              <wp:posOffset>0</wp:posOffset>
            </wp:positionH>
            <wp:positionV relativeFrom="paragraph">
              <wp:posOffset>0</wp:posOffset>
            </wp:positionV>
            <wp:extent cx="704850" cy="704850"/>
            <wp:effectExtent l="0" t="0" r="0" b="0"/>
            <wp:wrapSquare wrapText="bothSides"/>
            <wp:docPr id="519863962" name="Picture 1" descr="A colorful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63962" name="Picture 1" descr="A colorful logo with white tex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anchor>
        </w:drawing>
      </w:r>
      <w:r w:rsidR="00E764A2">
        <w:rPr>
          <w:b/>
          <w:sz w:val="28"/>
          <w:szCs w:val="28"/>
          <w:lang w:eastAsia="en-GB"/>
        </w:rPr>
        <w:t>‘Finding Hope through Disap</w:t>
      </w:r>
      <w:r w:rsidR="002C55F6">
        <w:rPr>
          <w:b/>
          <w:sz w:val="28"/>
          <w:szCs w:val="28"/>
          <w:lang w:eastAsia="en-GB"/>
        </w:rPr>
        <w:t>p</w:t>
      </w:r>
      <w:r w:rsidR="00E764A2">
        <w:rPr>
          <w:b/>
          <w:sz w:val="28"/>
          <w:szCs w:val="28"/>
          <w:lang w:eastAsia="en-GB"/>
        </w:rPr>
        <w:t>ointment’</w:t>
      </w:r>
    </w:p>
    <w:p w14:paraId="19C4C40B" w14:textId="01499B29" w:rsidR="000821EC" w:rsidRPr="0043720B" w:rsidRDefault="00AA064C" w:rsidP="00B62FBB">
      <w:pPr>
        <w:rPr>
          <w:sz w:val="28"/>
          <w:szCs w:val="28"/>
        </w:rPr>
      </w:pPr>
      <w:r w:rsidRPr="0043720B">
        <w:rPr>
          <w:b/>
          <w:sz w:val="28"/>
          <w:szCs w:val="28"/>
          <w:lang w:eastAsia="en-GB"/>
        </w:rPr>
        <w:t>High Leigh Conference Centre</w:t>
      </w:r>
      <w:r w:rsidR="00B62FBB">
        <w:rPr>
          <w:b/>
          <w:sz w:val="28"/>
          <w:szCs w:val="28"/>
          <w:lang w:eastAsia="en-GB"/>
        </w:rPr>
        <w:t>, Hoddesdon, Herts</w:t>
      </w:r>
      <w:r w:rsidR="0043720B">
        <w:rPr>
          <w:b/>
          <w:sz w:val="28"/>
          <w:szCs w:val="28"/>
          <w:lang w:eastAsia="en-GB"/>
        </w:rPr>
        <w:t xml:space="preserve"> - </w:t>
      </w:r>
      <w:r w:rsidR="000821EC" w:rsidRPr="0043720B">
        <w:rPr>
          <w:b/>
          <w:bCs/>
          <w:sz w:val="28"/>
          <w:szCs w:val="28"/>
        </w:rPr>
        <w:t>Booking Form.</w:t>
      </w:r>
    </w:p>
    <w:p w14:paraId="2CA18754" w14:textId="01AA9D44" w:rsidR="000821EC" w:rsidRDefault="000821EC" w:rsidP="00B62FBB">
      <w:pPr>
        <w:ind w:right="401"/>
        <w:rPr>
          <w:b/>
          <w:bCs/>
          <w:sz w:val="28"/>
          <w:szCs w:val="28"/>
        </w:rPr>
      </w:pPr>
      <w:r w:rsidRPr="0043720B">
        <w:rPr>
          <w:sz w:val="28"/>
          <w:szCs w:val="28"/>
        </w:rPr>
        <w:t>Date</w:t>
      </w:r>
      <w:r w:rsidR="0043720B" w:rsidRPr="0043720B">
        <w:rPr>
          <w:sz w:val="28"/>
          <w:szCs w:val="28"/>
        </w:rPr>
        <w:t xml:space="preserve"> of Retreat</w:t>
      </w:r>
      <w:r w:rsidRPr="0043720B">
        <w:rPr>
          <w:sz w:val="28"/>
          <w:szCs w:val="28"/>
        </w:rPr>
        <w:t xml:space="preserve">: </w:t>
      </w:r>
      <w:r w:rsidR="0043720B" w:rsidRPr="00A45E8B">
        <w:rPr>
          <w:b/>
          <w:bCs/>
          <w:sz w:val="28"/>
          <w:szCs w:val="28"/>
        </w:rPr>
        <w:t>10</w:t>
      </w:r>
      <w:r w:rsidR="0043720B" w:rsidRPr="00A45E8B">
        <w:rPr>
          <w:b/>
          <w:bCs/>
          <w:sz w:val="28"/>
          <w:szCs w:val="28"/>
          <w:vertAlign w:val="superscript"/>
        </w:rPr>
        <w:t>th</w:t>
      </w:r>
      <w:r w:rsidR="0043720B" w:rsidRPr="00A45E8B">
        <w:rPr>
          <w:b/>
          <w:bCs/>
          <w:sz w:val="28"/>
          <w:szCs w:val="28"/>
        </w:rPr>
        <w:t xml:space="preserve"> – 12</w:t>
      </w:r>
      <w:r w:rsidR="0043720B" w:rsidRPr="00A45E8B">
        <w:rPr>
          <w:b/>
          <w:bCs/>
          <w:sz w:val="28"/>
          <w:szCs w:val="28"/>
          <w:vertAlign w:val="superscript"/>
        </w:rPr>
        <w:t>th</w:t>
      </w:r>
      <w:r w:rsidR="0043720B" w:rsidRPr="00A45E8B">
        <w:rPr>
          <w:b/>
          <w:bCs/>
          <w:sz w:val="28"/>
          <w:szCs w:val="28"/>
        </w:rPr>
        <w:t xml:space="preserve"> September 2025</w:t>
      </w:r>
    </w:p>
    <w:tbl>
      <w:tblPr>
        <w:tblStyle w:val="TableGrid"/>
        <w:tblW w:w="10762" w:type="dxa"/>
        <w:tblLook w:val="04A0" w:firstRow="1" w:lastRow="0" w:firstColumn="1" w:lastColumn="0" w:noHBand="0" w:noVBand="1"/>
      </w:tblPr>
      <w:tblGrid>
        <w:gridCol w:w="5524"/>
        <w:gridCol w:w="5228"/>
        <w:gridCol w:w="10"/>
      </w:tblGrid>
      <w:tr w:rsidR="00A45E8B" w14:paraId="74B5E82D" w14:textId="77777777" w:rsidTr="00FB6671">
        <w:trPr>
          <w:gridAfter w:val="1"/>
          <w:wAfter w:w="10" w:type="dxa"/>
        </w:trPr>
        <w:tc>
          <w:tcPr>
            <w:tcW w:w="5524" w:type="dxa"/>
          </w:tcPr>
          <w:p w14:paraId="0AC65873" w14:textId="19AD5E6F" w:rsidR="00A45E8B" w:rsidRDefault="00A45E8B" w:rsidP="00C7644E">
            <w:pPr>
              <w:ind w:right="168"/>
              <w:rPr>
                <w:b/>
                <w:sz w:val="28"/>
                <w:szCs w:val="28"/>
              </w:rPr>
            </w:pPr>
            <w:r>
              <w:rPr>
                <w:b/>
                <w:sz w:val="28"/>
                <w:szCs w:val="28"/>
              </w:rPr>
              <w:t>Name:</w:t>
            </w:r>
          </w:p>
        </w:tc>
        <w:tc>
          <w:tcPr>
            <w:tcW w:w="5228" w:type="dxa"/>
          </w:tcPr>
          <w:p w14:paraId="763BF1BD" w14:textId="77777777" w:rsidR="00A45E8B" w:rsidRDefault="00A45E8B" w:rsidP="00A45E8B">
            <w:pPr>
              <w:ind w:right="401"/>
              <w:rPr>
                <w:b/>
                <w:sz w:val="28"/>
                <w:szCs w:val="28"/>
              </w:rPr>
            </w:pPr>
          </w:p>
        </w:tc>
      </w:tr>
      <w:tr w:rsidR="00A45E8B" w14:paraId="5E6CBD13" w14:textId="77777777" w:rsidTr="00FB6671">
        <w:trPr>
          <w:gridAfter w:val="1"/>
          <w:wAfter w:w="10" w:type="dxa"/>
        </w:trPr>
        <w:tc>
          <w:tcPr>
            <w:tcW w:w="5524" w:type="dxa"/>
          </w:tcPr>
          <w:p w14:paraId="019904C1" w14:textId="4B42BF9D" w:rsidR="00A45E8B" w:rsidRDefault="00A45E8B" w:rsidP="00C7644E">
            <w:pPr>
              <w:ind w:right="168"/>
              <w:rPr>
                <w:b/>
                <w:sz w:val="28"/>
                <w:szCs w:val="28"/>
              </w:rPr>
            </w:pPr>
            <w:r>
              <w:rPr>
                <w:b/>
                <w:sz w:val="28"/>
                <w:szCs w:val="28"/>
              </w:rPr>
              <w:t>Address:</w:t>
            </w:r>
          </w:p>
        </w:tc>
        <w:tc>
          <w:tcPr>
            <w:tcW w:w="5228" w:type="dxa"/>
          </w:tcPr>
          <w:p w14:paraId="66582412" w14:textId="77777777" w:rsidR="00A45E8B" w:rsidRDefault="00A45E8B" w:rsidP="00A45E8B">
            <w:pPr>
              <w:ind w:right="401"/>
              <w:rPr>
                <w:b/>
                <w:sz w:val="28"/>
                <w:szCs w:val="28"/>
              </w:rPr>
            </w:pPr>
          </w:p>
        </w:tc>
      </w:tr>
      <w:tr w:rsidR="00A45E8B" w14:paraId="1ECC6C6E" w14:textId="77777777" w:rsidTr="00FB6671">
        <w:trPr>
          <w:gridAfter w:val="1"/>
          <w:wAfter w:w="10" w:type="dxa"/>
        </w:trPr>
        <w:tc>
          <w:tcPr>
            <w:tcW w:w="5524" w:type="dxa"/>
          </w:tcPr>
          <w:p w14:paraId="0C9E74D9" w14:textId="3F591119" w:rsidR="00A45E8B" w:rsidRDefault="00A45E8B" w:rsidP="00C7644E">
            <w:pPr>
              <w:ind w:right="168"/>
              <w:rPr>
                <w:b/>
                <w:sz w:val="28"/>
                <w:szCs w:val="28"/>
              </w:rPr>
            </w:pPr>
            <w:r>
              <w:rPr>
                <w:b/>
                <w:sz w:val="28"/>
                <w:szCs w:val="28"/>
              </w:rPr>
              <w:t>Tel number:</w:t>
            </w:r>
          </w:p>
        </w:tc>
        <w:tc>
          <w:tcPr>
            <w:tcW w:w="5228" w:type="dxa"/>
          </w:tcPr>
          <w:p w14:paraId="35F54E5F" w14:textId="77777777" w:rsidR="00A45E8B" w:rsidRDefault="00A45E8B" w:rsidP="00A45E8B">
            <w:pPr>
              <w:ind w:right="401"/>
              <w:rPr>
                <w:b/>
                <w:sz w:val="28"/>
                <w:szCs w:val="28"/>
              </w:rPr>
            </w:pPr>
          </w:p>
        </w:tc>
      </w:tr>
      <w:tr w:rsidR="00A45E8B" w14:paraId="2E4BF990" w14:textId="77777777" w:rsidTr="00FB6671">
        <w:trPr>
          <w:gridAfter w:val="1"/>
          <w:wAfter w:w="10" w:type="dxa"/>
        </w:trPr>
        <w:tc>
          <w:tcPr>
            <w:tcW w:w="5524" w:type="dxa"/>
          </w:tcPr>
          <w:p w14:paraId="23686A3D" w14:textId="76BA4569" w:rsidR="00A45E8B" w:rsidRDefault="00A45E8B" w:rsidP="00C7644E">
            <w:pPr>
              <w:ind w:right="168"/>
              <w:rPr>
                <w:b/>
                <w:sz w:val="28"/>
                <w:szCs w:val="28"/>
              </w:rPr>
            </w:pPr>
            <w:r>
              <w:rPr>
                <w:b/>
                <w:sz w:val="28"/>
                <w:szCs w:val="28"/>
              </w:rPr>
              <w:t>Mob number</w:t>
            </w:r>
            <w:r w:rsidR="001B4738">
              <w:rPr>
                <w:b/>
                <w:sz w:val="28"/>
                <w:szCs w:val="28"/>
              </w:rPr>
              <w:t>:</w:t>
            </w:r>
          </w:p>
        </w:tc>
        <w:tc>
          <w:tcPr>
            <w:tcW w:w="5228" w:type="dxa"/>
          </w:tcPr>
          <w:p w14:paraId="77C07B6D" w14:textId="77777777" w:rsidR="00A45E8B" w:rsidRDefault="00A45E8B" w:rsidP="00A45E8B">
            <w:pPr>
              <w:ind w:right="401"/>
              <w:rPr>
                <w:b/>
                <w:sz w:val="28"/>
                <w:szCs w:val="28"/>
              </w:rPr>
            </w:pPr>
          </w:p>
        </w:tc>
      </w:tr>
      <w:tr w:rsidR="00A45E8B" w14:paraId="31EFE715" w14:textId="77777777" w:rsidTr="00FB6671">
        <w:trPr>
          <w:gridAfter w:val="1"/>
          <w:wAfter w:w="10" w:type="dxa"/>
        </w:trPr>
        <w:tc>
          <w:tcPr>
            <w:tcW w:w="5524" w:type="dxa"/>
          </w:tcPr>
          <w:p w14:paraId="33B1D19F" w14:textId="1C4A2D76" w:rsidR="00A45E8B" w:rsidRDefault="00A45E8B" w:rsidP="00C7644E">
            <w:pPr>
              <w:ind w:right="168"/>
              <w:rPr>
                <w:b/>
                <w:sz w:val="28"/>
                <w:szCs w:val="28"/>
              </w:rPr>
            </w:pPr>
            <w:r>
              <w:rPr>
                <w:b/>
                <w:sz w:val="28"/>
                <w:szCs w:val="28"/>
              </w:rPr>
              <w:t>Email:</w:t>
            </w:r>
          </w:p>
        </w:tc>
        <w:tc>
          <w:tcPr>
            <w:tcW w:w="5228" w:type="dxa"/>
          </w:tcPr>
          <w:p w14:paraId="47C37F1A" w14:textId="77777777" w:rsidR="00A45E8B" w:rsidRDefault="00A45E8B" w:rsidP="00A45E8B">
            <w:pPr>
              <w:ind w:right="401"/>
              <w:rPr>
                <w:b/>
                <w:sz w:val="28"/>
                <w:szCs w:val="28"/>
              </w:rPr>
            </w:pPr>
          </w:p>
        </w:tc>
      </w:tr>
      <w:tr w:rsidR="00A45E8B" w14:paraId="79E4BC00" w14:textId="77777777" w:rsidTr="00FB6671">
        <w:trPr>
          <w:gridAfter w:val="1"/>
          <w:wAfter w:w="10" w:type="dxa"/>
        </w:trPr>
        <w:tc>
          <w:tcPr>
            <w:tcW w:w="5524" w:type="dxa"/>
          </w:tcPr>
          <w:p w14:paraId="5B80D3EA" w14:textId="7A6DE65D" w:rsidR="00A45E8B" w:rsidRDefault="00A45E8B" w:rsidP="00C7644E">
            <w:pPr>
              <w:ind w:right="168"/>
              <w:rPr>
                <w:b/>
                <w:sz w:val="28"/>
                <w:szCs w:val="28"/>
              </w:rPr>
            </w:pPr>
            <w:r>
              <w:rPr>
                <w:b/>
                <w:sz w:val="28"/>
                <w:szCs w:val="28"/>
              </w:rPr>
              <w:t>Name of next of kin:</w:t>
            </w:r>
          </w:p>
        </w:tc>
        <w:tc>
          <w:tcPr>
            <w:tcW w:w="5228" w:type="dxa"/>
          </w:tcPr>
          <w:p w14:paraId="784E9631" w14:textId="77777777" w:rsidR="00A45E8B" w:rsidRDefault="00A45E8B" w:rsidP="00A45E8B">
            <w:pPr>
              <w:ind w:right="401"/>
              <w:rPr>
                <w:b/>
                <w:sz w:val="28"/>
                <w:szCs w:val="28"/>
              </w:rPr>
            </w:pPr>
          </w:p>
        </w:tc>
      </w:tr>
      <w:tr w:rsidR="00A45E8B" w14:paraId="08CDA886" w14:textId="77777777" w:rsidTr="00FB6671">
        <w:trPr>
          <w:gridAfter w:val="1"/>
          <w:wAfter w:w="10" w:type="dxa"/>
        </w:trPr>
        <w:tc>
          <w:tcPr>
            <w:tcW w:w="5524" w:type="dxa"/>
          </w:tcPr>
          <w:p w14:paraId="3C51A6D2" w14:textId="2BD3FFA9" w:rsidR="00A45E8B" w:rsidRDefault="00A45E8B" w:rsidP="00C7644E">
            <w:pPr>
              <w:ind w:right="168"/>
              <w:rPr>
                <w:b/>
                <w:sz w:val="28"/>
                <w:szCs w:val="28"/>
              </w:rPr>
            </w:pPr>
            <w:r>
              <w:rPr>
                <w:b/>
                <w:sz w:val="28"/>
                <w:szCs w:val="28"/>
              </w:rPr>
              <w:t>Next of kin contact number:</w:t>
            </w:r>
          </w:p>
        </w:tc>
        <w:tc>
          <w:tcPr>
            <w:tcW w:w="5228" w:type="dxa"/>
          </w:tcPr>
          <w:p w14:paraId="23798AC7" w14:textId="77777777" w:rsidR="00A45E8B" w:rsidRDefault="00A45E8B" w:rsidP="00A45E8B">
            <w:pPr>
              <w:ind w:right="401"/>
              <w:rPr>
                <w:b/>
                <w:sz w:val="28"/>
                <w:szCs w:val="28"/>
              </w:rPr>
            </w:pPr>
          </w:p>
        </w:tc>
      </w:tr>
      <w:tr w:rsidR="00A45E8B" w14:paraId="2A82E3E7" w14:textId="77777777" w:rsidTr="00FB6671">
        <w:trPr>
          <w:gridAfter w:val="1"/>
          <w:wAfter w:w="10" w:type="dxa"/>
        </w:trPr>
        <w:tc>
          <w:tcPr>
            <w:tcW w:w="5524" w:type="dxa"/>
          </w:tcPr>
          <w:p w14:paraId="1F10592C" w14:textId="3F8C8FD6" w:rsidR="00A45E8B" w:rsidRDefault="00A45E8B" w:rsidP="00C7644E">
            <w:pPr>
              <w:ind w:right="168"/>
              <w:rPr>
                <w:b/>
                <w:sz w:val="28"/>
                <w:szCs w:val="28"/>
              </w:rPr>
            </w:pPr>
            <w:r>
              <w:rPr>
                <w:b/>
                <w:sz w:val="28"/>
                <w:szCs w:val="28"/>
              </w:rPr>
              <w:t>Do you have a disability</w:t>
            </w:r>
            <w:r w:rsidR="00C7644E">
              <w:rPr>
                <w:b/>
                <w:sz w:val="28"/>
                <w:szCs w:val="28"/>
              </w:rPr>
              <w:t>?</w:t>
            </w:r>
          </w:p>
        </w:tc>
        <w:tc>
          <w:tcPr>
            <w:tcW w:w="5228" w:type="dxa"/>
          </w:tcPr>
          <w:p w14:paraId="51399E83" w14:textId="77777777" w:rsidR="00A45E8B" w:rsidRDefault="00A45E8B" w:rsidP="00A45E8B">
            <w:pPr>
              <w:ind w:right="401"/>
              <w:rPr>
                <w:b/>
                <w:sz w:val="28"/>
                <w:szCs w:val="28"/>
              </w:rPr>
            </w:pPr>
          </w:p>
        </w:tc>
      </w:tr>
      <w:tr w:rsidR="00A45E8B" w14:paraId="6BD98F72" w14:textId="77777777" w:rsidTr="00FB6671">
        <w:trPr>
          <w:gridAfter w:val="1"/>
          <w:wAfter w:w="10" w:type="dxa"/>
        </w:trPr>
        <w:tc>
          <w:tcPr>
            <w:tcW w:w="5524" w:type="dxa"/>
          </w:tcPr>
          <w:p w14:paraId="519D8C7A" w14:textId="39F1E195" w:rsidR="00A45E8B" w:rsidRDefault="00FB6671" w:rsidP="00C7644E">
            <w:pPr>
              <w:ind w:right="168"/>
              <w:rPr>
                <w:b/>
                <w:sz w:val="28"/>
                <w:szCs w:val="28"/>
              </w:rPr>
            </w:pPr>
            <w:r>
              <w:rPr>
                <w:b/>
                <w:sz w:val="28"/>
                <w:szCs w:val="28"/>
              </w:rPr>
              <w:t>Is an a</w:t>
            </w:r>
            <w:r w:rsidR="00A45E8B">
              <w:rPr>
                <w:b/>
                <w:sz w:val="28"/>
                <w:szCs w:val="28"/>
              </w:rPr>
              <w:t>ccessible room required</w:t>
            </w:r>
            <w:r w:rsidR="00C7644E">
              <w:rPr>
                <w:b/>
                <w:sz w:val="28"/>
                <w:szCs w:val="28"/>
              </w:rPr>
              <w:t>?</w:t>
            </w:r>
            <w:r>
              <w:rPr>
                <w:b/>
                <w:sz w:val="28"/>
                <w:szCs w:val="28"/>
              </w:rPr>
              <w:t xml:space="preserve"> *</w:t>
            </w:r>
          </w:p>
        </w:tc>
        <w:tc>
          <w:tcPr>
            <w:tcW w:w="5228" w:type="dxa"/>
          </w:tcPr>
          <w:p w14:paraId="2422F339" w14:textId="713F31FB" w:rsidR="00A45E8B" w:rsidRDefault="00FB6671" w:rsidP="00A45E8B">
            <w:pPr>
              <w:ind w:right="401"/>
              <w:rPr>
                <w:b/>
                <w:sz w:val="28"/>
                <w:szCs w:val="28"/>
              </w:rPr>
            </w:pPr>
            <w:r>
              <w:rPr>
                <w:b/>
                <w:sz w:val="28"/>
                <w:szCs w:val="28"/>
              </w:rPr>
              <w:t xml:space="preserve"> Yes / No </w:t>
            </w:r>
            <w:r w:rsidR="001B4738">
              <w:rPr>
                <w:b/>
                <w:sz w:val="28"/>
                <w:szCs w:val="28"/>
              </w:rPr>
              <w:t>*</w:t>
            </w:r>
          </w:p>
        </w:tc>
      </w:tr>
      <w:tr w:rsidR="00A45E8B" w14:paraId="399A3E4B" w14:textId="77777777" w:rsidTr="00FB6671">
        <w:trPr>
          <w:gridAfter w:val="1"/>
          <w:wAfter w:w="10" w:type="dxa"/>
        </w:trPr>
        <w:tc>
          <w:tcPr>
            <w:tcW w:w="5524" w:type="dxa"/>
          </w:tcPr>
          <w:p w14:paraId="19DD7F93" w14:textId="6FE9F291" w:rsidR="00A45E8B" w:rsidRDefault="00A45E8B" w:rsidP="00C7644E">
            <w:pPr>
              <w:ind w:right="168"/>
              <w:rPr>
                <w:b/>
                <w:sz w:val="28"/>
                <w:szCs w:val="28"/>
              </w:rPr>
            </w:pPr>
            <w:r>
              <w:rPr>
                <w:b/>
                <w:sz w:val="28"/>
                <w:szCs w:val="28"/>
              </w:rPr>
              <w:t>Do you have dietary needs?</w:t>
            </w:r>
            <w:r w:rsidR="00121B15">
              <w:rPr>
                <w:b/>
                <w:sz w:val="28"/>
                <w:szCs w:val="28"/>
              </w:rPr>
              <w:t xml:space="preserve"> </w:t>
            </w:r>
          </w:p>
        </w:tc>
        <w:tc>
          <w:tcPr>
            <w:tcW w:w="5228" w:type="dxa"/>
          </w:tcPr>
          <w:p w14:paraId="6173FC13" w14:textId="77777777" w:rsidR="00A45E8B" w:rsidRDefault="00A45E8B" w:rsidP="00A45E8B">
            <w:pPr>
              <w:ind w:right="401"/>
              <w:rPr>
                <w:b/>
                <w:sz w:val="28"/>
                <w:szCs w:val="28"/>
              </w:rPr>
            </w:pPr>
          </w:p>
        </w:tc>
      </w:tr>
      <w:tr w:rsidR="00A45E8B" w14:paraId="16406B5C" w14:textId="77777777" w:rsidTr="00FB6671">
        <w:trPr>
          <w:gridAfter w:val="1"/>
          <w:wAfter w:w="10" w:type="dxa"/>
        </w:trPr>
        <w:tc>
          <w:tcPr>
            <w:tcW w:w="5524" w:type="dxa"/>
          </w:tcPr>
          <w:p w14:paraId="0205042C" w14:textId="0771C688" w:rsidR="00A45E8B" w:rsidRDefault="00C7644E" w:rsidP="00C7644E">
            <w:pPr>
              <w:ind w:right="168"/>
              <w:rPr>
                <w:b/>
                <w:sz w:val="28"/>
                <w:szCs w:val="28"/>
              </w:rPr>
            </w:pPr>
            <w:r>
              <w:rPr>
                <w:b/>
                <w:sz w:val="28"/>
                <w:szCs w:val="28"/>
              </w:rPr>
              <w:t xml:space="preserve">Do you have any allergies? </w:t>
            </w:r>
          </w:p>
        </w:tc>
        <w:tc>
          <w:tcPr>
            <w:tcW w:w="5228" w:type="dxa"/>
          </w:tcPr>
          <w:p w14:paraId="157DCD7A" w14:textId="77777777" w:rsidR="00A45E8B" w:rsidRDefault="00A45E8B" w:rsidP="00A45E8B">
            <w:pPr>
              <w:ind w:right="401"/>
              <w:rPr>
                <w:b/>
                <w:sz w:val="28"/>
                <w:szCs w:val="28"/>
              </w:rPr>
            </w:pPr>
          </w:p>
        </w:tc>
      </w:tr>
      <w:tr w:rsidR="00C7644E" w14:paraId="0D4E70DB" w14:textId="77777777" w:rsidTr="00FB6671">
        <w:trPr>
          <w:gridAfter w:val="1"/>
          <w:wAfter w:w="10" w:type="dxa"/>
        </w:trPr>
        <w:tc>
          <w:tcPr>
            <w:tcW w:w="5524" w:type="dxa"/>
          </w:tcPr>
          <w:p w14:paraId="51B93844" w14:textId="5A41471D" w:rsidR="00C7644E" w:rsidRDefault="00C7644E" w:rsidP="00C7644E">
            <w:pPr>
              <w:ind w:right="168"/>
              <w:rPr>
                <w:b/>
                <w:sz w:val="28"/>
                <w:szCs w:val="28"/>
              </w:rPr>
            </w:pPr>
            <w:r>
              <w:rPr>
                <w:b/>
                <w:sz w:val="28"/>
                <w:szCs w:val="28"/>
              </w:rPr>
              <w:t xml:space="preserve">Are you </w:t>
            </w:r>
            <w:r w:rsidR="00F74EBF">
              <w:rPr>
                <w:b/>
                <w:sz w:val="28"/>
                <w:szCs w:val="28"/>
              </w:rPr>
              <w:t>taking</w:t>
            </w:r>
            <w:r>
              <w:rPr>
                <w:b/>
                <w:sz w:val="28"/>
                <w:szCs w:val="28"/>
              </w:rPr>
              <w:t xml:space="preserve"> any medication?</w:t>
            </w:r>
            <w:r w:rsidR="00C4680C">
              <w:rPr>
                <w:b/>
                <w:sz w:val="28"/>
                <w:szCs w:val="28"/>
              </w:rPr>
              <w:t xml:space="preserve"> </w:t>
            </w:r>
          </w:p>
        </w:tc>
        <w:tc>
          <w:tcPr>
            <w:tcW w:w="5228" w:type="dxa"/>
          </w:tcPr>
          <w:p w14:paraId="49B058E0" w14:textId="77777777" w:rsidR="00C7644E" w:rsidRDefault="00C7644E" w:rsidP="00A45E8B">
            <w:pPr>
              <w:ind w:right="401"/>
              <w:rPr>
                <w:b/>
                <w:sz w:val="28"/>
                <w:szCs w:val="28"/>
              </w:rPr>
            </w:pPr>
          </w:p>
        </w:tc>
      </w:tr>
      <w:tr w:rsidR="00A45E8B" w14:paraId="4C033DEF" w14:textId="77777777" w:rsidTr="00FB6671">
        <w:trPr>
          <w:gridAfter w:val="1"/>
          <w:wAfter w:w="10" w:type="dxa"/>
        </w:trPr>
        <w:tc>
          <w:tcPr>
            <w:tcW w:w="5524" w:type="dxa"/>
          </w:tcPr>
          <w:p w14:paraId="13B46679" w14:textId="20FE1C2D" w:rsidR="00A45E8B" w:rsidRDefault="00C7644E" w:rsidP="00C7644E">
            <w:pPr>
              <w:ind w:right="168"/>
              <w:rPr>
                <w:b/>
                <w:sz w:val="28"/>
                <w:szCs w:val="28"/>
              </w:rPr>
            </w:pPr>
            <w:r>
              <w:rPr>
                <w:b/>
                <w:sz w:val="28"/>
                <w:szCs w:val="28"/>
              </w:rPr>
              <w:t>Will a carer</w:t>
            </w:r>
            <w:r w:rsidR="00FB6671">
              <w:rPr>
                <w:b/>
                <w:sz w:val="28"/>
                <w:szCs w:val="28"/>
              </w:rPr>
              <w:t>/helper</w:t>
            </w:r>
            <w:r>
              <w:rPr>
                <w:b/>
                <w:sz w:val="28"/>
                <w:szCs w:val="28"/>
              </w:rPr>
              <w:t xml:space="preserve"> be coming with you? *</w:t>
            </w:r>
            <w:r w:rsidR="00FB6671">
              <w:rPr>
                <w:b/>
                <w:sz w:val="28"/>
                <w:szCs w:val="28"/>
              </w:rPr>
              <w:t>*</w:t>
            </w:r>
          </w:p>
        </w:tc>
        <w:tc>
          <w:tcPr>
            <w:tcW w:w="5228" w:type="dxa"/>
          </w:tcPr>
          <w:p w14:paraId="0ACBEB01" w14:textId="56A583EF" w:rsidR="00A45E8B" w:rsidRDefault="00BF5C43" w:rsidP="00A45E8B">
            <w:pPr>
              <w:ind w:right="401"/>
              <w:rPr>
                <w:b/>
                <w:sz w:val="28"/>
                <w:szCs w:val="28"/>
              </w:rPr>
            </w:pPr>
            <w:r>
              <w:rPr>
                <w:b/>
                <w:sz w:val="28"/>
                <w:szCs w:val="28"/>
              </w:rPr>
              <w:t xml:space="preserve"> Yes / No</w:t>
            </w:r>
          </w:p>
        </w:tc>
      </w:tr>
      <w:tr w:rsidR="00C7644E" w14:paraId="49FA858F" w14:textId="77777777" w:rsidTr="00FB6671">
        <w:trPr>
          <w:gridAfter w:val="1"/>
          <w:wAfter w:w="10" w:type="dxa"/>
        </w:trPr>
        <w:tc>
          <w:tcPr>
            <w:tcW w:w="5524" w:type="dxa"/>
          </w:tcPr>
          <w:p w14:paraId="25882FF0" w14:textId="1F6873F1" w:rsidR="00C7644E" w:rsidRDefault="00FB6671" w:rsidP="00C7644E">
            <w:pPr>
              <w:ind w:right="168"/>
              <w:rPr>
                <w:b/>
                <w:sz w:val="28"/>
                <w:szCs w:val="28"/>
              </w:rPr>
            </w:pPr>
            <w:r>
              <w:rPr>
                <w:b/>
                <w:sz w:val="28"/>
                <w:szCs w:val="28"/>
              </w:rPr>
              <w:t>If yes, w</w:t>
            </w:r>
            <w:r w:rsidR="00C7644E">
              <w:rPr>
                <w:b/>
                <w:sz w:val="28"/>
                <w:szCs w:val="28"/>
              </w:rPr>
              <w:t>hat is their name?</w:t>
            </w:r>
          </w:p>
        </w:tc>
        <w:tc>
          <w:tcPr>
            <w:tcW w:w="5228" w:type="dxa"/>
          </w:tcPr>
          <w:p w14:paraId="74A3C647" w14:textId="77777777" w:rsidR="00C7644E" w:rsidRDefault="00C7644E" w:rsidP="00A45E8B">
            <w:pPr>
              <w:ind w:right="401"/>
              <w:rPr>
                <w:b/>
                <w:sz w:val="28"/>
                <w:szCs w:val="28"/>
              </w:rPr>
            </w:pPr>
          </w:p>
        </w:tc>
      </w:tr>
      <w:tr w:rsidR="00A45E8B" w14:paraId="0E613DB0" w14:textId="77777777" w:rsidTr="00FB6671">
        <w:trPr>
          <w:gridAfter w:val="1"/>
          <w:wAfter w:w="10" w:type="dxa"/>
        </w:trPr>
        <w:tc>
          <w:tcPr>
            <w:tcW w:w="5524" w:type="dxa"/>
          </w:tcPr>
          <w:p w14:paraId="241F9D97" w14:textId="29D31568" w:rsidR="00A45E8B" w:rsidRDefault="00C7644E" w:rsidP="00C7644E">
            <w:pPr>
              <w:ind w:right="168"/>
              <w:rPr>
                <w:b/>
                <w:sz w:val="28"/>
                <w:szCs w:val="28"/>
              </w:rPr>
            </w:pPr>
            <w:r>
              <w:rPr>
                <w:b/>
                <w:sz w:val="28"/>
                <w:szCs w:val="28"/>
              </w:rPr>
              <w:t>Name and contact number of your doctor:</w:t>
            </w:r>
          </w:p>
        </w:tc>
        <w:tc>
          <w:tcPr>
            <w:tcW w:w="5228" w:type="dxa"/>
          </w:tcPr>
          <w:p w14:paraId="6BED6C51" w14:textId="77777777" w:rsidR="00A45E8B" w:rsidRDefault="00A45E8B" w:rsidP="00A45E8B">
            <w:pPr>
              <w:ind w:right="401"/>
              <w:rPr>
                <w:b/>
                <w:sz w:val="28"/>
                <w:szCs w:val="28"/>
              </w:rPr>
            </w:pPr>
          </w:p>
        </w:tc>
      </w:tr>
      <w:tr w:rsidR="00C7644E" w14:paraId="226E9765" w14:textId="77777777" w:rsidTr="00FB6671">
        <w:trPr>
          <w:gridAfter w:val="1"/>
          <w:wAfter w:w="10" w:type="dxa"/>
        </w:trPr>
        <w:tc>
          <w:tcPr>
            <w:tcW w:w="5524" w:type="dxa"/>
          </w:tcPr>
          <w:p w14:paraId="60597C2F" w14:textId="00DCCE5C" w:rsidR="00C7644E" w:rsidRDefault="00C7644E" w:rsidP="00C7644E">
            <w:pPr>
              <w:ind w:right="168"/>
              <w:rPr>
                <w:b/>
                <w:sz w:val="28"/>
                <w:szCs w:val="28"/>
              </w:rPr>
            </w:pPr>
            <w:r>
              <w:rPr>
                <w:b/>
                <w:sz w:val="28"/>
                <w:szCs w:val="28"/>
              </w:rPr>
              <w:t>Do you play the piano or guitar?</w:t>
            </w:r>
          </w:p>
        </w:tc>
        <w:tc>
          <w:tcPr>
            <w:tcW w:w="5228" w:type="dxa"/>
          </w:tcPr>
          <w:p w14:paraId="63FE00B9" w14:textId="77777777" w:rsidR="00C7644E" w:rsidRDefault="00C7644E" w:rsidP="00A45E8B">
            <w:pPr>
              <w:ind w:right="401"/>
              <w:rPr>
                <w:b/>
                <w:sz w:val="28"/>
                <w:szCs w:val="28"/>
              </w:rPr>
            </w:pPr>
          </w:p>
        </w:tc>
      </w:tr>
      <w:tr w:rsidR="00C7644E" w14:paraId="570FCF6E" w14:textId="77777777" w:rsidTr="00FB6671">
        <w:trPr>
          <w:gridAfter w:val="1"/>
          <w:wAfter w:w="10" w:type="dxa"/>
        </w:trPr>
        <w:tc>
          <w:tcPr>
            <w:tcW w:w="5524" w:type="dxa"/>
          </w:tcPr>
          <w:p w14:paraId="6765A698" w14:textId="066DA620" w:rsidR="00C7644E" w:rsidRDefault="00C7644E" w:rsidP="00C7644E">
            <w:pPr>
              <w:ind w:right="168"/>
              <w:rPr>
                <w:b/>
                <w:sz w:val="28"/>
                <w:szCs w:val="28"/>
              </w:rPr>
            </w:pPr>
            <w:r>
              <w:rPr>
                <w:b/>
                <w:sz w:val="28"/>
                <w:szCs w:val="28"/>
              </w:rPr>
              <w:t>Have you been on a TTR retreat before?</w:t>
            </w:r>
          </w:p>
        </w:tc>
        <w:tc>
          <w:tcPr>
            <w:tcW w:w="5228" w:type="dxa"/>
          </w:tcPr>
          <w:p w14:paraId="41B4FB0C" w14:textId="77777777" w:rsidR="00C7644E" w:rsidRDefault="00C7644E" w:rsidP="00A45E8B">
            <w:pPr>
              <w:ind w:right="401"/>
              <w:rPr>
                <w:b/>
                <w:sz w:val="28"/>
                <w:szCs w:val="28"/>
              </w:rPr>
            </w:pPr>
          </w:p>
        </w:tc>
      </w:tr>
      <w:tr w:rsidR="00C7644E" w14:paraId="2C7DA96D" w14:textId="77777777" w:rsidTr="00FB6671">
        <w:trPr>
          <w:gridAfter w:val="1"/>
          <w:wAfter w:w="10" w:type="dxa"/>
        </w:trPr>
        <w:tc>
          <w:tcPr>
            <w:tcW w:w="5524" w:type="dxa"/>
          </w:tcPr>
          <w:p w14:paraId="07211DFD" w14:textId="704224D1" w:rsidR="00C7644E" w:rsidRDefault="00C7644E" w:rsidP="00C7644E">
            <w:pPr>
              <w:ind w:right="168"/>
              <w:rPr>
                <w:b/>
                <w:sz w:val="28"/>
                <w:szCs w:val="28"/>
              </w:rPr>
            </w:pPr>
            <w:r>
              <w:rPr>
                <w:b/>
                <w:sz w:val="28"/>
                <w:szCs w:val="28"/>
              </w:rPr>
              <w:t>Signed:</w:t>
            </w:r>
          </w:p>
        </w:tc>
        <w:tc>
          <w:tcPr>
            <w:tcW w:w="5228" w:type="dxa"/>
          </w:tcPr>
          <w:p w14:paraId="1C881AED" w14:textId="41758751" w:rsidR="00C7644E" w:rsidRDefault="00C7644E" w:rsidP="00A45E8B">
            <w:pPr>
              <w:ind w:right="401"/>
              <w:rPr>
                <w:b/>
                <w:sz w:val="28"/>
                <w:szCs w:val="28"/>
              </w:rPr>
            </w:pPr>
            <w:r>
              <w:rPr>
                <w:b/>
                <w:sz w:val="28"/>
                <w:szCs w:val="28"/>
              </w:rPr>
              <w:t xml:space="preserve">Dated: </w:t>
            </w:r>
          </w:p>
        </w:tc>
      </w:tr>
      <w:tr w:rsidR="00FB6671" w14:paraId="582DA46D" w14:textId="77777777" w:rsidTr="00802AA6">
        <w:trPr>
          <w:gridAfter w:val="1"/>
          <w:wAfter w:w="10" w:type="dxa"/>
        </w:trPr>
        <w:tc>
          <w:tcPr>
            <w:tcW w:w="10752" w:type="dxa"/>
            <w:gridSpan w:val="2"/>
          </w:tcPr>
          <w:p w14:paraId="2FD34C94" w14:textId="7EAB41F7" w:rsidR="00FB6671" w:rsidRPr="00FB6671" w:rsidRDefault="00FB6671" w:rsidP="00FB6671">
            <w:pPr>
              <w:ind w:right="401"/>
              <w:rPr>
                <w:b/>
                <w:sz w:val="28"/>
                <w:szCs w:val="28"/>
              </w:rPr>
            </w:pPr>
            <w:r>
              <w:rPr>
                <w:b/>
                <w:sz w:val="28"/>
                <w:szCs w:val="28"/>
              </w:rPr>
              <w:t xml:space="preserve">* </w:t>
            </w:r>
            <w:r w:rsidR="00B62FBB" w:rsidRPr="00B62FBB">
              <w:rPr>
                <w:bCs/>
                <w:sz w:val="28"/>
                <w:szCs w:val="28"/>
              </w:rPr>
              <w:t xml:space="preserve">These will be assigned </w:t>
            </w:r>
            <w:r w:rsidRPr="00B62FBB">
              <w:rPr>
                <w:bCs/>
                <w:sz w:val="28"/>
                <w:szCs w:val="28"/>
              </w:rPr>
              <w:t>on a first come first served</w:t>
            </w:r>
            <w:r w:rsidR="00B62FBB" w:rsidRPr="00B62FBB">
              <w:rPr>
                <w:bCs/>
                <w:sz w:val="28"/>
                <w:szCs w:val="28"/>
              </w:rPr>
              <w:t xml:space="preserve"> basis especially for wheelchair users</w:t>
            </w:r>
          </w:p>
        </w:tc>
      </w:tr>
      <w:tr w:rsidR="00174CCB" w14:paraId="571F8BE4" w14:textId="77777777" w:rsidTr="00FB6671">
        <w:tc>
          <w:tcPr>
            <w:tcW w:w="10762" w:type="dxa"/>
            <w:gridSpan w:val="3"/>
          </w:tcPr>
          <w:p w14:paraId="51C6EA83" w14:textId="1FD8962E" w:rsidR="00174CCB" w:rsidRDefault="00FB6671" w:rsidP="00A45E8B">
            <w:pPr>
              <w:ind w:right="401"/>
              <w:rPr>
                <w:b/>
                <w:sz w:val="28"/>
                <w:szCs w:val="28"/>
              </w:rPr>
            </w:pPr>
            <w:r>
              <w:rPr>
                <w:b/>
                <w:sz w:val="28"/>
                <w:szCs w:val="28"/>
              </w:rPr>
              <w:t>*</w:t>
            </w:r>
            <w:r w:rsidR="00174CCB">
              <w:rPr>
                <w:b/>
                <w:sz w:val="28"/>
                <w:szCs w:val="28"/>
              </w:rPr>
              <w:t>*</w:t>
            </w:r>
            <w:r w:rsidR="00174CCB" w:rsidRPr="00174CCB">
              <w:rPr>
                <w:bCs/>
                <w:sz w:val="28"/>
                <w:szCs w:val="28"/>
              </w:rPr>
              <w:t xml:space="preserve"> For legal reasons we are unable to provide any form of personal care. If needed, it is up to you arrange this and ensure that all retreat costs are covered for the </w:t>
            </w:r>
            <w:r w:rsidR="00424B0D">
              <w:rPr>
                <w:bCs/>
                <w:sz w:val="28"/>
                <w:szCs w:val="28"/>
              </w:rPr>
              <w:t>friend or carer</w:t>
            </w:r>
            <w:r w:rsidR="00174CCB" w:rsidRPr="00174CCB">
              <w:rPr>
                <w:bCs/>
                <w:sz w:val="28"/>
                <w:szCs w:val="28"/>
              </w:rPr>
              <w:t xml:space="preserve"> </w:t>
            </w:r>
            <w:r w:rsidR="00174CCB">
              <w:rPr>
                <w:bCs/>
                <w:sz w:val="28"/>
                <w:szCs w:val="28"/>
              </w:rPr>
              <w:t xml:space="preserve">who will be </w:t>
            </w:r>
            <w:r w:rsidR="00174CCB" w:rsidRPr="00174CCB">
              <w:rPr>
                <w:bCs/>
                <w:sz w:val="28"/>
                <w:szCs w:val="28"/>
              </w:rPr>
              <w:t>helping you</w:t>
            </w:r>
            <w:r w:rsidR="00174CCB">
              <w:rPr>
                <w:b/>
                <w:sz w:val="28"/>
                <w:szCs w:val="28"/>
              </w:rPr>
              <w:t xml:space="preserve"> </w:t>
            </w:r>
            <w:r w:rsidRPr="00FB6671">
              <w:rPr>
                <w:bCs/>
                <w:sz w:val="28"/>
                <w:szCs w:val="28"/>
              </w:rPr>
              <w:t>– they will need to complete a separate form</w:t>
            </w:r>
            <w:r>
              <w:rPr>
                <w:bCs/>
                <w:sz w:val="28"/>
                <w:szCs w:val="28"/>
              </w:rPr>
              <w:t>.</w:t>
            </w:r>
          </w:p>
        </w:tc>
      </w:tr>
      <w:tr w:rsidR="00174CCB" w14:paraId="46092091" w14:textId="77777777" w:rsidTr="00FB6671">
        <w:tc>
          <w:tcPr>
            <w:tcW w:w="10762" w:type="dxa"/>
            <w:gridSpan w:val="3"/>
          </w:tcPr>
          <w:p w14:paraId="31A6008B" w14:textId="77777777" w:rsidR="0065588F" w:rsidRDefault="00174CCB" w:rsidP="0065588F">
            <w:pPr>
              <w:spacing w:after="0"/>
              <w:ind w:right="401"/>
              <w:rPr>
                <w:b/>
                <w:sz w:val="28"/>
                <w:szCs w:val="28"/>
              </w:rPr>
            </w:pPr>
            <w:r>
              <w:rPr>
                <w:b/>
                <w:sz w:val="28"/>
                <w:szCs w:val="28"/>
              </w:rPr>
              <w:t xml:space="preserve">Please </w:t>
            </w:r>
            <w:r w:rsidR="0065588F">
              <w:rPr>
                <w:b/>
                <w:sz w:val="28"/>
                <w:szCs w:val="28"/>
              </w:rPr>
              <w:t xml:space="preserve">see over for terms and conditions. Please </w:t>
            </w:r>
            <w:r>
              <w:rPr>
                <w:b/>
                <w:sz w:val="28"/>
                <w:szCs w:val="28"/>
              </w:rPr>
              <w:t xml:space="preserve">return this form </w:t>
            </w:r>
            <w:r w:rsidR="008D4CAA">
              <w:rPr>
                <w:b/>
                <w:sz w:val="28"/>
                <w:szCs w:val="28"/>
              </w:rPr>
              <w:t xml:space="preserve">by </w:t>
            </w:r>
            <w:r>
              <w:rPr>
                <w:b/>
                <w:sz w:val="28"/>
                <w:szCs w:val="28"/>
              </w:rPr>
              <w:t>email</w:t>
            </w:r>
            <w:r w:rsidR="0065588F">
              <w:rPr>
                <w:b/>
                <w:sz w:val="28"/>
                <w:szCs w:val="28"/>
              </w:rPr>
              <w:t xml:space="preserve"> by 3</w:t>
            </w:r>
            <w:r w:rsidR="0065588F" w:rsidRPr="0065588F">
              <w:rPr>
                <w:b/>
                <w:sz w:val="28"/>
                <w:szCs w:val="28"/>
                <w:vertAlign w:val="superscript"/>
              </w:rPr>
              <w:t>rd</w:t>
            </w:r>
            <w:r w:rsidR="0065588F">
              <w:rPr>
                <w:b/>
                <w:sz w:val="28"/>
                <w:szCs w:val="28"/>
              </w:rPr>
              <w:t xml:space="preserve"> August to</w:t>
            </w:r>
            <w:r>
              <w:rPr>
                <w:b/>
                <w:sz w:val="28"/>
                <w:szCs w:val="28"/>
              </w:rPr>
              <w:t xml:space="preserve">: </w:t>
            </w:r>
            <w:hyperlink r:id="rId12" w:history="1">
              <w:r w:rsidRPr="00174CCB">
                <w:rPr>
                  <w:rStyle w:val="Hyperlink"/>
                  <w:bCs/>
                  <w:sz w:val="28"/>
                  <w:szCs w:val="28"/>
                </w:rPr>
                <w:t>together@throughtheroof.org</w:t>
              </w:r>
            </w:hyperlink>
            <w:r>
              <w:rPr>
                <w:b/>
                <w:sz w:val="28"/>
                <w:szCs w:val="28"/>
              </w:rPr>
              <w:t xml:space="preserve">  </w:t>
            </w:r>
          </w:p>
          <w:p w14:paraId="46C709F3" w14:textId="360324C2" w:rsidR="00174CCB" w:rsidRDefault="00174CCB" w:rsidP="0065588F">
            <w:pPr>
              <w:spacing w:after="0"/>
              <w:ind w:right="401"/>
              <w:rPr>
                <w:bCs/>
                <w:sz w:val="28"/>
                <w:szCs w:val="28"/>
              </w:rPr>
            </w:pPr>
            <w:r>
              <w:rPr>
                <w:b/>
                <w:sz w:val="28"/>
                <w:szCs w:val="28"/>
              </w:rPr>
              <w:t xml:space="preserve">or by post to: </w:t>
            </w:r>
            <w:r>
              <w:rPr>
                <w:bCs/>
                <w:sz w:val="28"/>
                <w:szCs w:val="28"/>
              </w:rPr>
              <w:t>Jan Nicholson, Together Retreats, Through the Roof, Alpha House, Alpha Place, Garth Road, Morden SM4 4TQ</w:t>
            </w:r>
          </w:p>
          <w:p w14:paraId="20891576" w14:textId="5105CFF6" w:rsidR="00174CCB" w:rsidRPr="00174CCB" w:rsidRDefault="00174CCB" w:rsidP="00A45E8B">
            <w:pPr>
              <w:ind w:right="401"/>
              <w:rPr>
                <w:bCs/>
                <w:sz w:val="28"/>
                <w:szCs w:val="28"/>
              </w:rPr>
            </w:pPr>
            <w:r w:rsidRPr="00174CCB">
              <w:rPr>
                <w:b/>
                <w:sz w:val="28"/>
                <w:szCs w:val="28"/>
              </w:rPr>
              <w:t xml:space="preserve">Tel: </w:t>
            </w:r>
            <w:r>
              <w:rPr>
                <w:bCs/>
                <w:sz w:val="28"/>
                <w:szCs w:val="28"/>
              </w:rPr>
              <w:t>01</w:t>
            </w:r>
            <w:r w:rsidR="00FB6557">
              <w:rPr>
                <w:bCs/>
                <w:sz w:val="28"/>
                <w:szCs w:val="28"/>
              </w:rPr>
              <w:t>3</w:t>
            </w:r>
            <w:r>
              <w:rPr>
                <w:bCs/>
                <w:sz w:val="28"/>
                <w:szCs w:val="28"/>
              </w:rPr>
              <w:t>72-749955</w:t>
            </w:r>
          </w:p>
        </w:tc>
      </w:tr>
    </w:tbl>
    <w:p w14:paraId="5722E8A9" w14:textId="77777777" w:rsidR="0065588F" w:rsidRPr="0065588F" w:rsidRDefault="0065588F" w:rsidP="0065588F">
      <w:pPr>
        <w:ind w:left="284" w:hanging="284"/>
        <w:jc w:val="center"/>
        <w:rPr>
          <w:rFonts w:cs="Arial"/>
          <w:b/>
          <w:sz w:val="24"/>
          <w:szCs w:val="24"/>
        </w:rPr>
      </w:pPr>
      <w:r w:rsidRPr="0065588F">
        <w:rPr>
          <w:rFonts w:cs="Arial"/>
          <w:b/>
          <w:sz w:val="24"/>
          <w:szCs w:val="24"/>
        </w:rPr>
        <w:lastRenderedPageBreak/>
        <w:t>GENERAL TERMS AND CONDITIONS OF THROUGH THE ROOF TRIPS &amp; HOLIDAYS.</w:t>
      </w:r>
    </w:p>
    <w:p w14:paraId="71448232" w14:textId="77777777" w:rsidR="0065588F" w:rsidRPr="0065588F" w:rsidRDefault="0065588F" w:rsidP="0065588F">
      <w:pPr>
        <w:ind w:left="284" w:hanging="284"/>
        <w:jc w:val="center"/>
        <w:rPr>
          <w:rFonts w:cs="Arial"/>
          <w:b/>
          <w:sz w:val="24"/>
          <w:szCs w:val="24"/>
        </w:rPr>
      </w:pPr>
    </w:p>
    <w:p w14:paraId="6C439A18" w14:textId="5CFD034A" w:rsidR="0065588F" w:rsidRPr="0065588F" w:rsidRDefault="0065588F" w:rsidP="0065588F">
      <w:pPr>
        <w:numPr>
          <w:ilvl w:val="0"/>
          <w:numId w:val="2"/>
        </w:numPr>
        <w:spacing w:after="0" w:line="240" w:lineRule="auto"/>
        <w:ind w:left="284" w:hanging="284"/>
        <w:rPr>
          <w:rFonts w:cs="Arial"/>
          <w:sz w:val="24"/>
          <w:szCs w:val="24"/>
        </w:rPr>
      </w:pPr>
      <w:r w:rsidRPr="0065588F">
        <w:rPr>
          <w:rFonts w:cs="Arial"/>
          <w:sz w:val="24"/>
          <w:szCs w:val="24"/>
        </w:rPr>
        <w:t xml:space="preserve">A </w:t>
      </w:r>
      <w:r w:rsidRPr="0065588F">
        <w:rPr>
          <w:rFonts w:cs="Arial"/>
          <w:b/>
          <w:sz w:val="24"/>
          <w:szCs w:val="24"/>
        </w:rPr>
        <w:t>non-returnable deposit</w:t>
      </w:r>
      <w:r w:rsidRPr="0065588F">
        <w:rPr>
          <w:rFonts w:cs="Arial"/>
          <w:sz w:val="24"/>
          <w:szCs w:val="24"/>
        </w:rPr>
        <w:t xml:space="preserve"> </w:t>
      </w:r>
      <w:r w:rsidRPr="0065588F">
        <w:rPr>
          <w:rFonts w:cs="Arial"/>
          <w:b/>
          <w:bCs/>
          <w:sz w:val="24"/>
          <w:szCs w:val="24"/>
        </w:rPr>
        <w:t>of 25% of the total cost per person</w:t>
      </w:r>
      <w:r w:rsidRPr="0065588F">
        <w:rPr>
          <w:rFonts w:cs="Arial"/>
          <w:sz w:val="24"/>
          <w:szCs w:val="24"/>
        </w:rPr>
        <w:t xml:space="preserve"> is required to secure your place </w:t>
      </w:r>
      <w:r w:rsidRPr="0065588F">
        <w:rPr>
          <w:rFonts w:cs="Arial"/>
          <w:b/>
          <w:bCs/>
          <w:sz w:val="24"/>
          <w:szCs w:val="24"/>
        </w:rPr>
        <w:t>once you are accepted for a trip</w:t>
      </w:r>
      <w:r w:rsidR="00FE0C33">
        <w:rPr>
          <w:rFonts w:cs="Arial"/>
          <w:b/>
          <w:bCs/>
          <w:sz w:val="24"/>
          <w:szCs w:val="24"/>
        </w:rPr>
        <w:t>/retreat/</w:t>
      </w:r>
      <w:r w:rsidRPr="0065588F">
        <w:rPr>
          <w:rFonts w:cs="Arial"/>
          <w:b/>
          <w:bCs/>
          <w:sz w:val="24"/>
          <w:szCs w:val="24"/>
        </w:rPr>
        <w:t>holiday</w:t>
      </w:r>
      <w:r w:rsidRPr="0065588F">
        <w:rPr>
          <w:rFonts w:cs="Arial"/>
          <w:sz w:val="24"/>
          <w:szCs w:val="24"/>
        </w:rPr>
        <w:t xml:space="preserve"> (hereafter called “the event”). Payment of this deposit is seen as acceptance of both these and the specific terms and conditions for the event.</w:t>
      </w:r>
    </w:p>
    <w:p w14:paraId="787B7424" w14:textId="77777777" w:rsidR="0065588F" w:rsidRPr="0065588F" w:rsidRDefault="0065588F" w:rsidP="0065588F">
      <w:pPr>
        <w:ind w:left="284" w:hanging="284"/>
        <w:rPr>
          <w:rFonts w:cs="Arial"/>
          <w:sz w:val="24"/>
          <w:szCs w:val="24"/>
        </w:rPr>
      </w:pPr>
    </w:p>
    <w:p w14:paraId="332378CC" w14:textId="77777777" w:rsidR="0065588F" w:rsidRPr="0065588F" w:rsidRDefault="0065588F" w:rsidP="0065588F">
      <w:pPr>
        <w:numPr>
          <w:ilvl w:val="0"/>
          <w:numId w:val="2"/>
        </w:numPr>
        <w:spacing w:after="0" w:line="240" w:lineRule="auto"/>
        <w:ind w:left="284" w:hanging="284"/>
        <w:rPr>
          <w:rFonts w:cs="Arial"/>
          <w:sz w:val="24"/>
          <w:szCs w:val="24"/>
        </w:rPr>
      </w:pPr>
      <w:r w:rsidRPr="0065588F">
        <w:rPr>
          <w:rFonts w:cs="Arial"/>
          <w:b/>
          <w:sz w:val="24"/>
          <w:szCs w:val="24"/>
        </w:rPr>
        <w:t>Cancellation policy</w:t>
      </w:r>
      <w:r w:rsidRPr="0065588F">
        <w:rPr>
          <w:rFonts w:cs="Arial"/>
          <w:sz w:val="24"/>
          <w:szCs w:val="24"/>
        </w:rPr>
        <w:t>. Full payment is due 6 weeks before the commencement of the event. Any cancellation after this date will incur the full cost. For any cancellation between payment of the deposit and the full payment date a 50% payment must be made. (See 3 below)</w:t>
      </w:r>
    </w:p>
    <w:p w14:paraId="72DDFD5A" w14:textId="77777777" w:rsidR="0065588F" w:rsidRPr="0065588F" w:rsidRDefault="0065588F" w:rsidP="0065588F">
      <w:pPr>
        <w:pStyle w:val="ListParagraph"/>
        <w:ind w:left="284" w:hanging="284"/>
        <w:rPr>
          <w:rFonts w:ascii="Arial" w:hAnsi="Arial" w:cs="Arial"/>
          <w:sz w:val="24"/>
          <w:szCs w:val="24"/>
        </w:rPr>
      </w:pPr>
    </w:p>
    <w:p w14:paraId="494D5E54" w14:textId="77777777" w:rsidR="0065588F" w:rsidRPr="0065588F" w:rsidRDefault="0065588F" w:rsidP="0065588F">
      <w:pPr>
        <w:numPr>
          <w:ilvl w:val="0"/>
          <w:numId w:val="2"/>
        </w:numPr>
        <w:spacing w:after="0" w:line="240" w:lineRule="auto"/>
        <w:ind w:left="284" w:hanging="284"/>
        <w:rPr>
          <w:rFonts w:cs="Arial"/>
          <w:sz w:val="24"/>
          <w:szCs w:val="24"/>
        </w:rPr>
      </w:pPr>
      <w:r w:rsidRPr="0065588F">
        <w:rPr>
          <w:rFonts w:cs="Arial"/>
          <w:sz w:val="24"/>
          <w:szCs w:val="24"/>
        </w:rPr>
        <w:t>We encourage everyone to ensure they have</w:t>
      </w:r>
      <w:r w:rsidRPr="0065588F">
        <w:rPr>
          <w:rFonts w:cs="Arial"/>
          <w:b/>
          <w:sz w:val="24"/>
          <w:szCs w:val="24"/>
        </w:rPr>
        <w:t xml:space="preserve"> personal insurance</w:t>
      </w:r>
      <w:r w:rsidRPr="0065588F">
        <w:rPr>
          <w:rFonts w:cs="Arial"/>
          <w:sz w:val="24"/>
          <w:szCs w:val="24"/>
        </w:rPr>
        <w:t xml:space="preserve"> that covers cancellation, illness and travel, loss of personal effects and money for both within the UK and abroad. We will require specific confirmation and sight of this policy if the event involves foreign travel.</w:t>
      </w:r>
    </w:p>
    <w:p w14:paraId="3828A770" w14:textId="77777777" w:rsidR="0065588F" w:rsidRPr="0065588F" w:rsidRDefault="0065588F" w:rsidP="0065588F">
      <w:pPr>
        <w:pStyle w:val="ListParagraph"/>
        <w:ind w:left="284" w:hanging="284"/>
        <w:rPr>
          <w:rFonts w:ascii="Arial" w:hAnsi="Arial" w:cs="Arial"/>
          <w:sz w:val="24"/>
          <w:szCs w:val="24"/>
        </w:rPr>
      </w:pPr>
    </w:p>
    <w:p w14:paraId="0AAC553F" w14:textId="77777777" w:rsidR="0065588F" w:rsidRPr="0065588F" w:rsidRDefault="0065588F" w:rsidP="0065588F">
      <w:pPr>
        <w:numPr>
          <w:ilvl w:val="0"/>
          <w:numId w:val="2"/>
        </w:numPr>
        <w:spacing w:after="0" w:line="240" w:lineRule="auto"/>
        <w:ind w:left="284" w:hanging="284"/>
        <w:rPr>
          <w:rFonts w:cs="Arial"/>
          <w:sz w:val="24"/>
          <w:szCs w:val="24"/>
        </w:rPr>
      </w:pPr>
      <w:r w:rsidRPr="0065588F">
        <w:rPr>
          <w:rFonts w:cs="Arial"/>
          <w:sz w:val="24"/>
          <w:szCs w:val="24"/>
        </w:rPr>
        <w:t xml:space="preserve">All participants in the event are required to take full responsibility for any specific </w:t>
      </w:r>
      <w:r w:rsidRPr="0065588F">
        <w:rPr>
          <w:rFonts w:cs="Arial"/>
          <w:b/>
          <w:sz w:val="24"/>
          <w:szCs w:val="24"/>
        </w:rPr>
        <w:t>medical care</w:t>
      </w:r>
      <w:r w:rsidRPr="0065588F">
        <w:rPr>
          <w:rFonts w:cs="Arial"/>
          <w:sz w:val="24"/>
          <w:szCs w:val="24"/>
        </w:rPr>
        <w:t xml:space="preserve"> they may require (including the administration of medication) and to bring all medicines/dressings with them. </w:t>
      </w:r>
    </w:p>
    <w:p w14:paraId="104F1866" w14:textId="77777777" w:rsidR="0065588F" w:rsidRPr="0065588F" w:rsidRDefault="0065588F" w:rsidP="0065588F">
      <w:pPr>
        <w:pStyle w:val="ListParagraph"/>
        <w:ind w:left="284" w:hanging="284"/>
        <w:rPr>
          <w:rFonts w:ascii="Arial" w:hAnsi="Arial" w:cs="Arial"/>
          <w:sz w:val="24"/>
          <w:szCs w:val="24"/>
        </w:rPr>
      </w:pPr>
    </w:p>
    <w:p w14:paraId="4567B19C" w14:textId="77777777" w:rsidR="0065588F" w:rsidRPr="0065588F" w:rsidRDefault="0065588F" w:rsidP="0065588F">
      <w:pPr>
        <w:numPr>
          <w:ilvl w:val="0"/>
          <w:numId w:val="2"/>
        </w:numPr>
        <w:spacing w:after="0" w:line="240" w:lineRule="auto"/>
        <w:ind w:left="284" w:hanging="284"/>
        <w:rPr>
          <w:rStyle w:val="eop"/>
          <w:rFonts w:cs="Arial"/>
          <w:sz w:val="24"/>
          <w:szCs w:val="24"/>
        </w:rPr>
      </w:pPr>
      <w:r w:rsidRPr="0065588F">
        <w:rPr>
          <w:rStyle w:val="normaltextrun"/>
          <w:rFonts w:cs="Arial"/>
          <w:color w:val="000000"/>
          <w:sz w:val="24"/>
          <w:szCs w:val="24"/>
          <w:shd w:val="clear" w:color="auto" w:fill="FFFFFF"/>
        </w:rPr>
        <w:t xml:space="preserve">Under the Care Quality Commission (CQC) regulations, Through the Roof is </w:t>
      </w:r>
      <w:r w:rsidRPr="0065588F">
        <w:rPr>
          <w:rStyle w:val="normaltextrun"/>
          <w:rFonts w:cs="Arial"/>
          <w:b/>
          <w:bCs/>
          <w:color w:val="000000"/>
          <w:sz w:val="24"/>
          <w:szCs w:val="24"/>
          <w:shd w:val="clear" w:color="auto" w:fill="FFFFFF"/>
        </w:rPr>
        <w:t>not</w:t>
      </w:r>
      <w:r w:rsidRPr="0065588F">
        <w:rPr>
          <w:rStyle w:val="normaltextrun"/>
          <w:rFonts w:cs="Arial"/>
          <w:color w:val="000000"/>
          <w:sz w:val="24"/>
          <w:szCs w:val="24"/>
          <w:shd w:val="clear" w:color="auto" w:fill="FFFFFF"/>
        </w:rPr>
        <w:t xml:space="preserve"> </w:t>
      </w:r>
      <w:r w:rsidRPr="0065588F">
        <w:rPr>
          <w:rStyle w:val="normaltextrun"/>
          <w:rFonts w:cs="Arial"/>
          <w:b/>
          <w:bCs/>
          <w:color w:val="000000"/>
          <w:sz w:val="24"/>
          <w:szCs w:val="24"/>
          <w:shd w:val="clear" w:color="auto" w:fill="FFFFFF"/>
        </w:rPr>
        <w:t>allowed</w:t>
      </w:r>
      <w:r w:rsidRPr="0065588F">
        <w:rPr>
          <w:rStyle w:val="normaltextrun"/>
          <w:rFonts w:cs="Arial"/>
          <w:color w:val="000000"/>
          <w:sz w:val="24"/>
          <w:szCs w:val="24"/>
          <w:shd w:val="clear" w:color="auto" w:fill="FFFFFF"/>
        </w:rPr>
        <w:t xml:space="preserve"> to provide </w:t>
      </w:r>
      <w:r w:rsidRPr="0065588F">
        <w:rPr>
          <w:rStyle w:val="normaltextrun"/>
          <w:rFonts w:cs="Arial"/>
          <w:b/>
          <w:bCs/>
          <w:color w:val="000000"/>
          <w:sz w:val="24"/>
          <w:szCs w:val="24"/>
          <w:shd w:val="clear" w:color="auto" w:fill="FFFFFF"/>
        </w:rPr>
        <w:t xml:space="preserve">personal care </w:t>
      </w:r>
      <w:r w:rsidRPr="0065588F">
        <w:rPr>
          <w:rStyle w:val="normaltextrun"/>
          <w:rFonts w:cs="Arial"/>
          <w:color w:val="000000"/>
          <w:sz w:val="24"/>
          <w:szCs w:val="24"/>
          <w:shd w:val="clear" w:color="auto" w:fill="FFFFFF"/>
        </w:rPr>
        <w:t>at our events. This includes help with taking medication, feeding, washing, dressing, using the toilet and getting in and out of bed.</w:t>
      </w:r>
      <w:r w:rsidRPr="0065588F">
        <w:rPr>
          <w:rStyle w:val="eop"/>
          <w:rFonts w:cs="Arial"/>
          <w:color w:val="000000"/>
          <w:sz w:val="24"/>
          <w:szCs w:val="24"/>
          <w:shd w:val="clear" w:color="auto" w:fill="FFFFFF"/>
        </w:rPr>
        <w:t xml:space="preserve"> If you need this type of care, it is your responsibility to ensure it is in place otherwise we reserve the right to ask you to leave without refund. </w:t>
      </w:r>
    </w:p>
    <w:p w14:paraId="61B5CA59" w14:textId="77777777" w:rsidR="0065588F" w:rsidRPr="0065588F" w:rsidRDefault="0065588F" w:rsidP="00EA7254">
      <w:pPr>
        <w:rPr>
          <w:rFonts w:cs="Arial"/>
          <w:sz w:val="24"/>
          <w:szCs w:val="24"/>
        </w:rPr>
      </w:pPr>
    </w:p>
    <w:p w14:paraId="16209A6B" w14:textId="77777777" w:rsidR="0065588F" w:rsidRPr="0065588F" w:rsidRDefault="0065588F" w:rsidP="0065588F">
      <w:pPr>
        <w:numPr>
          <w:ilvl w:val="0"/>
          <w:numId w:val="2"/>
        </w:numPr>
        <w:spacing w:after="0" w:line="240" w:lineRule="auto"/>
        <w:ind w:left="284" w:hanging="284"/>
        <w:rPr>
          <w:rFonts w:cs="Arial"/>
          <w:sz w:val="24"/>
          <w:szCs w:val="24"/>
        </w:rPr>
      </w:pPr>
      <w:r w:rsidRPr="0065588F">
        <w:rPr>
          <w:rFonts w:cs="Arial"/>
          <w:sz w:val="24"/>
          <w:szCs w:val="24"/>
        </w:rPr>
        <w:t xml:space="preserve">During the event </w:t>
      </w:r>
      <w:r w:rsidRPr="0065588F">
        <w:rPr>
          <w:rFonts w:cs="Arial"/>
          <w:b/>
          <w:sz w:val="24"/>
          <w:szCs w:val="24"/>
        </w:rPr>
        <w:t>photographs and video footage</w:t>
      </w:r>
      <w:r w:rsidRPr="0065588F">
        <w:rPr>
          <w:rFonts w:cs="Arial"/>
          <w:sz w:val="24"/>
          <w:szCs w:val="24"/>
        </w:rPr>
        <w:t xml:space="preserve"> may be taken in which you may appear. Unless we receive a written request asking for these not to be used, Through the Roof may use such material to promote other events. </w:t>
      </w:r>
    </w:p>
    <w:p w14:paraId="7BD0A56D" w14:textId="77777777" w:rsidR="0065588F" w:rsidRPr="0065588F" w:rsidRDefault="0065588F" w:rsidP="0065588F">
      <w:pPr>
        <w:pStyle w:val="ListParagraph"/>
        <w:ind w:left="284" w:hanging="284"/>
        <w:rPr>
          <w:rFonts w:ascii="Arial" w:hAnsi="Arial" w:cs="Arial"/>
          <w:sz w:val="24"/>
          <w:szCs w:val="24"/>
        </w:rPr>
      </w:pPr>
    </w:p>
    <w:p w14:paraId="0E674D66" w14:textId="77777777" w:rsidR="0065588F" w:rsidRPr="0065588F" w:rsidRDefault="0065588F" w:rsidP="0065588F">
      <w:pPr>
        <w:numPr>
          <w:ilvl w:val="0"/>
          <w:numId w:val="2"/>
        </w:numPr>
        <w:spacing w:after="0" w:line="240" w:lineRule="auto"/>
        <w:ind w:left="284" w:hanging="284"/>
        <w:rPr>
          <w:rFonts w:cs="Arial"/>
          <w:sz w:val="24"/>
          <w:szCs w:val="24"/>
        </w:rPr>
      </w:pPr>
      <w:r w:rsidRPr="0065588F">
        <w:rPr>
          <w:rFonts w:cs="Arial"/>
          <w:sz w:val="24"/>
          <w:szCs w:val="24"/>
        </w:rPr>
        <w:t xml:space="preserve">All information given on this form is for the administration of the event only. Through the Roof </w:t>
      </w:r>
      <w:r w:rsidRPr="0065588F">
        <w:rPr>
          <w:rFonts w:cs="Arial"/>
          <w:b/>
          <w:sz w:val="24"/>
          <w:szCs w:val="24"/>
        </w:rPr>
        <w:t>does not share any personal details</w:t>
      </w:r>
      <w:r w:rsidRPr="0065588F">
        <w:rPr>
          <w:rFonts w:cs="Arial"/>
          <w:sz w:val="24"/>
          <w:szCs w:val="24"/>
        </w:rPr>
        <w:t xml:space="preserve"> with any third party.</w:t>
      </w:r>
    </w:p>
    <w:p w14:paraId="2C10ECD7" w14:textId="77777777" w:rsidR="0065588F" w:rsidRPr="0065588F" w:rsidRDefault="0065588F" w:rsidP="0065588F">
      <w:pPr>
        <w:pStyle w:val="ListParagraph"/>
        <w:ind w:left="284" w:hanging="284"/>
        <w:rPr>
          <w:rFonts w:ascii="Arial" w:hAnsi="Arial" w:cs="Arial"/>
          <w:sz w:val="24"/>
          <w:szCs w:val="24"/>
        </w:rPr>
      </w:pPr>
    </w:p>
    <w:p w14:paraId="54FAC156" w14:textId="77777777" w:rsidR="0065588F" w:rsidRPr="0065588F" w:rsidRDefault="0065588F" w:rsidP="0065588F">
      <w:pPr>
        <w:ind w:left="284" w:hanging="284"/>
        <w:jc w:val="center"/>
        <w:rPr>
          <w:rFonts w:cs="Arial"/>
          <w:sz w:val="24"/>
          <w:szCs w:val="24"/>
        </w:rPr>
      </w:pPr>
    </w:p>
    <w:p w14:paraId="32D7EFBD" w14:textId="77777777" w:rsidR="0065588F" w:rsidRPr="0065588F" w:rsidRDefault="0065588F" w:rsidP="0065588F">
      <w:pPr>
        <w:ind w:left="284" w:hanging="284"/>
        <w:rPr>
          <w:rFonts w:cs="Arial"/>
          <w:sz w:val="24"/>
          <w:szCs w:val="24"/>
        </w:rPr>
      </w:pPr>
      <w:r w:rsidRPr="0065588F">
        <w:rPr>
          <w:rFonts w:cs="Arial"/>
          <w:sz w:val="24"/>
          <w:szCs w:val="24"/>
        </w:rPr>
        <w:sym w:font="Webdings" w:char="F063"/>
      </w:r>
      <w:r w:rsidRPr="0065588F">
        <w:rPr>
          <w:rFonts w:cs="Arial"/>
          <w:sz w:val="24"/>
          <w:szCs w:val="24"/>
        </w:rPr>
        <w:tab/>
        <w:t xml:space="preserve">I confirm that I have read and accept these terms and </w:t>
      </w:r>
      <w:proofErr w:type="gramStart"/>
      <w:r w:rsidRPr="0065588F">
        <w:rPr>
          <w:rFonts w:cs="Arial"/>
          <w:sz w:val="24"/>
          <w:szCs w:val="24"/>
        </w:rPr>
        <w:t>conditions</w:t>
      </w:r>
      <w:proofErr w:type="gramEnd"/>
    </w:p>
    <w:p w14:paraId="2114E3EE" w14:textId="77777777" w:rsidR="0065588F" w:rsidRPr="0065588F" w:rsidRDefault="0065588F" w:rsidP="0065588F">
      <w:pPr>
        <w:ind w:left="284" w:hanging="284"/>
        <w:rPr>
          <w:rFonts w:cs="Arial"/>
          <w:sz w:val="24"/>
          <w:szCs w:val="24"/>
        </w:rPr>
      </w:pPr>
    </w:p>
    <w:p w14:paraId="3978D2C4" w14:textId="47BADBF6" w:rsidR="0065588F" w:rsidRPr="0065588F" w:rsidRDefault="0065588F" w:rsidP="0065588F">
      <w:pPr>
        <w:ind w:left="284" w:hanging="284"/>
        <w:rPr>
          <w:rFonts w:cs="Arial"/>
          <w:sz w:val="24"/>
          <w:szCs w:val="24"/>
        </w:rPr>
      </w:pPr>
      <w:r w:rsidRPr="0065588F">
        <w:rPr>
          <w:rFonts w:cs="Arial"/>
          <w:sz w:val="24"/>
          <w:szCs w:val="24"/>
        </w:rPr>
        <w:t>Signature:     _____________________________________________</w:t>
      </w:r>
      <w:r w:rsidRPr="0065588F">
        <w:rPr>
          <w:rFonts w:cs="Arial"/>
          <w:sz w:val="24"/>
          <w:szCs w:val="24"/>
        </w:rPr>
        <w:tab/>
        <w:t>Date:</w:t>
      </w:r>
      <w:r w:rsidRPr="0065588F">
        <w:rPr>
          <w:rFonts w:cs="Arial"/>
          <w:sz w:val="24"/>
          <w:szCs w:val="24"/>
        </w:rPr>
        <w:tab/>
        <w:t>___/___/____</w:t>
      </w:r>
    </w:p>
    <w:p w14:paraId="19565BEE" w14:textId="3EC2EF23" w:rsidR="000821EC" w:rsidRPr="0065588F" w:rsidRDefault="000821EC" w:rsidP="0065588F">
      <w:pPr>
        <w:rPr>
          <w:color w:val="FF0000"/>
        </w:rPr>
      </w:pPr>
    </w:p>
    <w:sectPr w:rsidR="000821EC" w:rsidRPr="0065588F">
      <w:footerReference w:type="default" r:id="rId13"/>
      <w:pgSz w:w="11906" w:h="16838"/>
      <w:pgMar w:top="720" w:right="720" w:bottom="720" w:left="720" w:header="720" w:footer="720" w:gutter="0"/>
      <w:cols w:space="72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4D372" w14:textId="77777777" w:rsidR="009B1EF8" w:rsidRDefault="009B1EF8" w:rsidP="00174CCB">
      <w:pPr>
        <w:spacing w:after="0" w:line="240" w:lineRule="auto"/>
      </w:pPr>
      <w:r>
        <w:separator/>
      </w:r>
    </w:p>
  </w:endnote>
  <w:endnote w:type="continuationSeparator" w:id="0">
    <w:p w14:paraId="54A94B79" w14:textId="77777777" w:rsidR="009B1EF8" w:rsidRDefault="009B1EF8" w:rsidP="00174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B1FA0" w14:textId="4D81A19E" w:rsidR="00174CCB" w:rsidRDefault="00174CCB" w:rsidP="00F74EBF">
    <w:pPr>
      <w:pStyle w:val="Footer"/>
      <w:jc w:val="center"/>
    </w:pPr>
    <w:r>
      <w:t>Through the Roof is registered charity number 10</w:t>
    </w:r>
    <w:r w:rsidR="00F74EBF">
      <w:t>87788. It is also a registered company 04201510</w:t>
    </w:r>
  </w:p>
  <w:p w14:paraId="656392DF" w14:textId="77777777" w:rsidR="00174CCB" w:rsidRDefault="00174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81427" w14:textId="77777777" w:rsidR="009B1EF8" w:rsidRDefault="009B1EF8" w:rsidP="00174CCB">
      <w:pPr>
        <w:spacing w:after="0" w:line="240" w:lineRule="auto"/>
      </w:pPr>
      <w:r>
        <w:separator/>
      </w:r>
    </w:p>
  </w:footnote>
  <w:footnote w:type="continuationSeparator" w:id="0">
    <w:p w14:paraId="29EC5610" w14:textId="77777777" w:rsidR="009B1EF8" w:rsidRDefault="009B1EF8" w:rsidP="00174C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lvl w:ilvl="0">
      <w:start w:val="1"/>
      <w:numFmt w:val="decimal"/>
      <w:lvlText w:val="%1."/>
      <w:lvlJc w:val="left"/>
      <w:pPr>
        <w:tabs>
          <w:tab w:val="num" w:pos="0"/>
        </w:tabs>
        <w:ind w:left="1455" w:hanging="735"/>
      </w:pPr>
      <w:rPr>
        <w:rFonts w:cs="Arial"/>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7F2D3A86"/>
    <w:multiLevelType w:val="hybridMultilevel"/>
    <w:tmpl w:val="EAC88728"/>
    <w:lvl w:ilvl="0" w:tplc="D388B896">
      <w:numFmt w:val="bullet"/>
      <w:lvlText w:val=""/>
      <w:lvlJc w:val="left"/>
      <w:pPr>
        <w:ind w:left="720" w:hanging="360"/>
      </w:pPr>
      <w:rPr>
        <w:rFonts w:ascii="Symbol" w:eastAsia="SimSu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4329145">
    <w:abstractNumId w:val="1"/>
  </w:num>
  <w:num w:numId="2" w16cid:durableId="2075279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514"/>
    <w:rsid w:val="000821EC"/>
    <w:rsid w:val="00121B15"/>
    <w:rsid w:val="00174CCB"/>
    <w:rsid w:val="001B4738"/>
    <w:rsid w:val="002C55F6"/>
    <w:rsid w:val="003D640A"/>
    <w:rsid w:val="00424B0D"/>
    <w:rsid w:val="0043720B"/>
    <w:rsid w:val="0059005B"/>
    <w:rsid w:val="0065588F"/>
    <w:rsid w:val="008C1015"/>
    <w:rsid w:val="008D4CAA"/>
    <w:rsid w:val="009B1EF8"/>
    <w:rsid w:val="00A21301"/>
    <w:rsid w:val="00A45E8B"/>
    <w:rsid w:val="00AA064C"/>
    <w:rsid w:val="00B62FBB"/>
    <w:rsid w:val="00BF4867"/>
    <w:rsid w:val="00BF5C43"/>
    <w:rsid w:val="00C4680C"/>
    <w:rsid w:val="00C64514"/>
    <w:rsid w:val="00C7644E"/>
    <w:rsid w:val="00E764A2"/>
    <w:rsid w:val="00EA7254"/>
    <w:rsid w:val="00F078F7"/>
    <w:rsid w:val="00F74EBF"/>
    <w:rsid w:val="00FB6557"/>
    <w:rsid w:val="00FB6671"/>
    <w:rsid w:val="00FE0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99EA1A"/>
  <w15:chartTrackingRefBased/>
  <w15:docId w15:val="{DEE391B1-B4D8-461F-B816-AAFB6456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2" w:lineRule="auto"/>
    </w:pPr>
    <w:rPr>
      <w:rFonts w:ascii="Calibri" w:eastAsia="SimSun" w:hAnsi="Calibri" w:cs="Calibri"/>
      <w:color w:val="00000A"/>
      <w:kern w:val="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rPr>
      <w:rFonts w:ascii="Segoe UI" w:hAnsi="Segoe UI" w:cs="Segoe UI"/>
      <w:sz w:val="18"/>
      <w:szCs w:val="18"/>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pPr>
      <w:spacing w:after="0" w:line="100" w:lineRule="atLeast"/>
    </w:pPr>
    <w:rPr>
      <w:rFonts w:ascii="Segoe UI" w:hAnsi="Segoe UI" w:cs="Segoe UI"/>
      <w:sz w:val="18"/>
      <w:szCs w:val="18"/>
    </w:rPr>
  </w:style>
  <w:style w:type="table" w:styleId="TableGrid">
    <w:name w:val="Table Grid"/>
    <w:basedOn w:val="TableNormal"/>
    <w:uiPriority w:val="39"/>
    <w:rsid w:val="00A45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4CCB"/>
    <w:rPr>
      <w:color w:val="467886" w:themeColor="hyperlink"/>
      <w:u w:val="single"/>
    </w:rPr>
  </w:style>
  <w:style w:type="character" w:styleId="UnresolvedMention">
    <w:name w:val="Unresolved Mention"/>
    <w:basedOn w:val="DefaultParagraphFont"/>
    <w:uiPriority w:val="99"/>
    <w:semiHidden/>
    <w:unhideWhenUsed/>
    <w:rsid w:val="00174CCB"/>
    <w:rPr>
      <w:color w:val="605E5C"/>
      <w:shd w:val="clear" w:color="auto" w:fill="E1DFDD"/>
    </w:rPr>
  </w:style>
  <w:style w:type="paragraph" w:styleId="Header">
    <w:name w:val="header"/>
    <w:basedOn w:val="Normal"/>
    <w:link w:val="HeaderChar"/>
    <w:uiPriority w:val="99"/>
    <w:unhideWhenUsed/>
    <w:rsid w:val="00174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CCB"/>
    <w:rPr>
      <w:rFonts w:ascii="Calibri" w:eastAsia="SimSun" w:hAnsi="Calibri" w:cs="Calibri"/>
      <w:color w:val="00000A"/>
      <w:kern w:val="1"/>
      <w:sz w:val="22"/>
      <w:szCs w:val="22"/>
      <w:lang w:eastAsia="en-US"/>
    </w:rPr>
  </w:style>
  <w:style w:type="paragraph" w:styleId="Footer">
    <w:name w:val="footer"/>
    <w:basedOn w:val="Normal"/>
    <w:link w:val="FooterChar"/>
    <w:uiPriority w:val="99"/>
    <w:unhideWhenUsed/>
    <w:rsid w:val="00174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CCB"/>
    <w:rPr>
      <w:rFonts w:ascii="Calibri" w:eastAsia="SimSun" w:hAnsi="Calibri" w:cs="Calibri"/>
      <w:color w:val="00000A"/>
      <w:kern w:val="1"/>
      <w:sz w:val="22"/>
      <w:szCs w:val="22"/>
      <w:lang w:eastAsia="en-US"/>
    </w:rPr>
  </w:style>
  <w:style w:type="paragraph" w:styleId="ListParagraph">
    <w:name w:val="List Paragraph"/>
    <w:basedOn w:val="Normal"/>
    <w:qFormat/>
    <w:rsid w:val="00FB6671"/>
    <w:pPr>
      <w:ind w:left="720"/>
      <w:contextualSpacing/>
    </w:pPr>
  </w:style>
  <w:style w:type="character" w:customStyle="1" w:styleId="normaltextrun">
    <w:name w:val="normaltextrun"/>
    <w:basedOn w:val="DefaultParagraphFont"/>
    <w:rsid w:val="0065588F"/>
  </w:style>
  <w:style w:type="character" w:customStyle="1" w:styleId="eop">
    <w:name w:val="eop"/>
    <w:basedOn w:val="DefaultParagraphFont"/>
    <w:rsid w:val="00655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gether@throughtheroof.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24bdc497-a04b-4b1f-be0f-1dd4ef13ad1a" xsi:nil="true"/>
    <lcf76f155ced4ddcb4097134ff3c332f xmlns="24bdc497-a04b-4b1f-be0f-1dd4ef13ad1a">
      <Terms xmlns="http://schemas.microsoft.com/office/infopath/2007/PartnerControls"/>
    </lcf76f155ced4ddcb4097134ff3c332f>
    <Dept xmlns="24bdc497-a04b-4b1f-be0f-1dd4ef13ad1a" xsi:nil="true"/>
    <TaxCatchAll xmlns="b9adc73c-cdb1-40cc-acb3-cb2fad7ce1cd"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D27BDA1EEBE941A230A71F5E197BE6" ma:contentTypeVersion="20" ma:contentTypeDescription="Create a new document." ma:contentTypeScope="" ma:versionID="1673c7e50ee5e7dfa3fbe23a18f53792">
  <xsd:schema xmlns:xsd="http://www.w3.org/2001/XMLSchema" xmlns:xs="http://www.w3.org/2001/XMLSchema" xmlns:p="http://schemas.microsoft.com/office/2006/metadata/properties" xmlns:ns2="24bdc497-a04b-4b1f-be0f-1dd4ef13ad1a" xmlns:ns3="b9adc73c-cdb1-40cc-acb3-cb2fad7ce1cd" targetNamespace="http://schemas.microsoft.com/office/2006/metadata/properties" ma:root="true" ma:fieldsID="e96107765ef44dac7ebe90da9aff24d9" ns2:_="" ns3:_="">
    <xsd:import namespace="24bdc497-a04b-4b1f-be0f-1dd4ef13ad1a"/>
    <xsd:import namespace="b9adc73c-cdb1-40cc-acb3-cb2fad7ce1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 minOccurs="0"/>
                <xsd:element ref="ns2:Dept"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dc497-a04b-4b1f-be0f-1dd4ef13a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0" nillable="true" ma:displayName="Date" ma:description="Date" ma:format="DateOnly" ma:internalName="Date">
      <xsd:simpleType>
        <xsd:restriction base="dms:DateTime"/>
      </xsd:simpleType>
    </xsd:element>
    <xsd:element name="Dept" ma:index="21" nillable="true" ma:displayName="Dept" ma:format="Dropdown" ma:internalName="Dept">
      <xsd:simpleType>
        <xsd:restriction base="dms:Choice">
          <xsd:enumeration value="Finance"/>
          <xsd:enumeration value="Admin"/>
          <xsd:enumeration value="Membership"/>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e800de5-765e-41dc-979c-bec535d27849"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adc73c-cdb1-40cc-acb3-cb2fad7ce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52a0f2-7c6c-4a07-890e-d2edee547189}" ma:internalName="TaxCatchAll" ma:showField="CatchAllData" ma:web="b9adc73c-cdb1-40cc-acb3-cb2fad7ce1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7447E3-78E2-4472-A2E5-C44DC45486A4}">
  <ds:schemaRefs>
    <ds:schemaRef ds:uri="http://schemas.microsoft.com/office/2006/metadata/properties"/>
    <ds:schemaRef ds:uri="http://schemas.microsoft.com/office/infopath/2007/PartnerControls"/>
    <ds:schemaRef ds:uri="24bdc497-a04b-4b1f-be0f-1dd4ef13ad1a"/>
    <ds:schemaRef ds:uri="b9adc73c-cdb1-40cc-acb3-cb2fad7ce1cd"/>
  </ds:schemaRefs>
</ds:datastoreItem>
</file>

<file path=customXml/itemProps2.xml><?xml version="1.0" encoding="utf-8"?>
<ds:datastoreItem xmlns:ds="http://schemas.openxmlformats.org/officeDocument/2006/customXml" ds:itemID="{3CEE3744-111E-4267-BE66-0A58A3572E36}">
  <ds:schemaRefs>
    <ds:schemaRef ds:uri="http://schemas.microsoft.com/office/2006/metadata/longProperties"/>
  </ds:schemaRefs>
</ds:datastoreItem>
</file>

<file path=customXml/itemProps3.xml><?xml version="1.0" encoding="utf-8"?>
<ds:datastoreItem xmlns:ds="http://schemas.openxmlformats.org/officeDocument/2006/customXml" ds:itemID="{EA6C1AF9-2731-4F01-88DE-43B3B5566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dc497-a04b-4b1f-be0f-1dd4ef13ad1a"/>
    <ds:schemaRef ds:uri="b9adc73c-cdb1-40cc-acb3-cb2fad7ce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B1910A-39D6-45BC-B0F7-4417AF2BAA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Edwards</dc:creator>
  <cp:keywords/>
  <cp:lastModifiedBy>Annette Stuart</cp:lastModifiedBy>
  <cp:revision>11</cp:revision>
  <cp:lastPrinted>2017-10-09T11:32:00Z</cp:lastPrinted>
  <dcterms:created xsi:type="dcterms:W3CDTF">2025-07-07T08:51:00Z</dcterms:created>
  <dcterms:modified xsi:type="dcterms:W3CDTF">2025-07-09T09:00:00Z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 admin</vt:lpwstr>
  </property>
  <property fmtid="{D5CDD505-2E9C-101B-9397-08002B2CF9AE}" pid="3" name="ComplianceAssetId">
    <vt:lpwstr/>
  </property>
  <property fmtid="{D5CDD505-2E9C-101B-9397-08002B2CF9AE}" pid="4" name="display_urn:schemas-microsoft-com:office:office#Author">
    <vt:lpwstr>sys admin</vt:lpwstr>
  </property>
  <property fmtid="{D5CDD505-2E9C-101B-9397-08002B2CF9AE}" pid="5" name="ContentTypeId">
    <vt:lpwstr>0x01010030D27BDA1EEBE941A230A71F5E197BE6</vt:lpwstr>
  </property>
</Properties>
</file>